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D4B7" w14:textId="77777777" w:rsidR="0043784E" w:rsidRDefault="0043784E" w:rsidP="0043784E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kern w:val="36"/>
          <w:sz w:val="32"/>
          <w:szCs w:val="32"/>
        </w:rPr>
      </w:pPr>
      <w:r>
        <w:rPr>
          <w:rFonts w:ascii="黑体" w:eastAsia="黑体" w:hAnsi="黑体" w:cs="宋体" w:hint="eastAsia"/>
          <w:kern w:val="36"/>
          <w:sz w:val="32"/>
          <w:szCs w:val="32"/>
        </w:rPr>
        <w:t>李四光地质科学奖基金会第四届理事会第二次会议</w:t>
      </w:r>
    </w:p>
    <w:p w14:paraId="076F563D" w14:textId="77777777" w:rsidR="0043784E" w:rsidRDefault="0043784E" w:rsidP="0043784E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kern w:val="36"/>
          <w:sz w:val="32"/>
          <w:szCs w:val="32"/>
        </w:rPr>
      </w:pPr>
      <w:r>
        <w:rPr>
          <w:rFonts w:ascii="黑体" w:eastAsia="黑体" w:hAnsi="黑体" w:cs="宋体" w:hint="eastAsia"/>
          <w:kern w:val="36"/>
          <w:sz w:val="32"/>
          <w:szCs w:val="32"/>
        </w:rPr>
        <w:t>在京召开</w:t>
      </w:r>
    </w:p>
    <w:p w14:paraId="554C090C" w14:textId="77777777" w:rsidR="0043784E" w:rsidRDefault="0043784E" w:rsidP="0043784E">
      <w:pPr>
        <w:widowControl/>
        <w:shd w:val="clear" w:color="auto" w:fill="FFFFFF"/>
        <w:spacing w:line="540" w:lineRule="atLeast"/>
        <w:jc w:val="center"/>
        <w:outlineLvl w:val="0"/>
        <w:rPr>
          <w:rFonts w:ascii="楷体" w:eastAsia="楷体" w:hAnsi="楷体" w:cs="楷体"/>
          <w:kern w:val="36"/>
          <w:sz w:val="28"/>
          <w:szCs w:val="28"/>
        </w:rPr>
      </w:pPr>
      <w:r>
        <w:rPr>
          <w:rFonts w:ascii="楷体" w:eastAsia="楷体" w:hAnsi="楷体" w:cs="楷体" w:hint="eastAsia"/>
          <w:kern w:val="36"/>
          <w:sz w:val="28"/>
          <w:szCs w:val="28"/>
        </w:rPr>
        <w:t>（来源：基金会秘书处）</w:t>
      </w:r>
    </w:p>
    <w:p w14:paraId="6103F59D" w14:textId="5BB03CF4" w:rsidR="0043784E" w:rsidRDefault="0043784E" w:rsidP="0043784E">
      <w:pPr>
        <w:widowControl/>
        <w:shd w:val="clear" w:color="auto" w:fill="FFFFFF"/>
        <w:spacing w:before="90" w:after="90" w:line="345" w:lineRule="atLeast"/>
        <w:ind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2020年11月6日，李四光地质科学奖基金会第四届理事会第二次会议在京召开。会议的主要议题是听取并审议《李四光地质科学奖基金会章程》修改稿和《李四光地质科学奖评审专家库管理办法》初稿；通报了设立李四光地质科学奖-裴荣富勘探奖筹备情况，讨论研究</w:t>
      </w:r>
      <w:r w:rsidR="00AD1B37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四届理事会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一次会议以来的主要工作。</w:t>
      </w:r>
    </w:p>
    <w:p w14:paraId="6FF26338" w14:textId="357A5A88" w:rsidR="0043784E" w:rsidRDefault="0043784E" w:rsidP="0043784E">
      <w:pPr>
        <w:widowControl/>
        <w:shd w:val="clear" w:color="auto" w:fill="FFFFFF"/>
        <w:spacing w:before="90" w:after="90" w:line="345" w:lineRule="atLeas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2D4CB28F" wp14:editId="6C207D78">
            <wp:extent cx="5273040" cy="39547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5DB8" w14:textId="30FB0D07" w:rsidR="0043784E" w:rsidRDefault="0043784E" w:rsidP="0043784E">
      <w:pPr>
        <w:widowControl/>
        <w:shd w:val="clear" w:color="auto" w:fill="FFFFFF"/>
        <w:spacing w:before="90" w:after="90" w:line="345" w:lineRule="atLeast"/>
        <w:ind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与会的理事监事对《章程》修改稿发表了意见,并一致表决通过章程修订内容;对提交的《李四光地质科学奖评审专家库管理办法》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初稿和专家入库名单进行审议,同意修改完善后建库执行。会议肯定了</w:t>
      </w:r>
      <w:r w:rsidR="00AD1B37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四届理事会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一次会议以来所做的各项工作。</w:t>
      </w:r>
    </w:p>
    <w:sectPr w:rsidR="0043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0BAD" w14:textId="77777777" w:rsidR="00E9364A" w:rsidRDefault="00E9364A" w:rsidP="00FD043E">
      <w:r>
        <w:separator/>
      </w:r>
    </w:p>
  </w:endnote>
  <w:endnote w:type="continuationSeparator" w:id="0">
    <w:p w14:paraId="3FEBE5F9" w14:textId="77777777" w:rsidR="00E9364A" w:rsidRDefault="00E9364A" w:rsidP="00FD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68E4" w14:textId="77777777" w:rsidR="00E9364A" w:rsidRDefault="00E9364A" w:rsidP="00FD043E">
      <w:r>
        <w:separator/>
      </w:r>
    </w:p>
  </w:footnote>
  <w:footnote w:type="continuationSeparator" w:id="0">
    <w:p w14:paraId="68763E03" w14:textId="77777777" w:rsidR="00E9364A" w:rsidRDefault="00E9364A" w:rsidP="00FD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7"/>
    <w:rsid w:val="00012FCC"/>
    <w:rsid w:val="00431FDF"/>
    <w:rsid w:val="0043784E"/>
    <w:rsid w:val="00504997"/>
    <w:rsid w:val="005225EA"/>
    <w:rsid w:val="00771E25"/>
    <w:rsid w:val="007F6379"/>
    <w:rsid w:val="00830241"/>
    <w:rsid w:val="008607D5"/>
    <w:rsid w:val="009506A1"/>
    <w:rsid w:val="00966DA2"/>
    <w:rsid w:val="00A31640"/>
    <w:rsid w:val="00AD1B37"/>
    <w:rsid w:val="00AD66E1"/>
    <w:rsid w:val="00E9364A"/>
    <w:rsid w:val="00EF71A6"/>
    <w:rsid w:val="00F8256E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2B097"/>
  <w15:chartTrackingRefBased/>
  <w15:docId w15:val="{6557A781-9005-4C2D-817A-ED4862B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AC0C5"/>
                        <w:bottom w:val="none" w:sz="0" w:space="0" w:color="auto"/>
                        <w:right w:val="single" w:sz="6" w:space="0" w:color="BAC0C5"/>
                      </w:divBdr>
                      <w:divsChild>
                        <w:div w:id="325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8D8F2"/>
                                    <w:right w:val="none" w:sz="0" w:space="0" w:color="auto"/>
                                  </w:divBdr>
                                </w:div>
                                <w:div w:id="706763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8" w:color="C8D8F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BCDCE"/>
                <w:bottom w:val="none" w:sz="0" w:space="0" w:color="auto"/>
                <w:right w:val="single" w:sz="6" w:space="0" w:color="CBCDCE"/>
              </w:divBdr>
              <w:divsChild>
                <w:div w:id="542792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9</cp:revision>
  <dcterms:created xsi:type="dcterms:W3CDTF">2020-11-25T00:00:00Z</dcterms:created>
  <dcterms:modified xsi:type="dcterms:W3CDTF">2020-11-25T03:15:00Z</dcterms:modified>
</cp:coreProperties>
</file>